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54CD" w14:textId="768FC6D8" w:rsidR="00B02DF4" w:rsidRDefault="00044EFF" w:rsidP="00044EFF">
      <w:pPr>
        <w:pStyle w:val="Title"/>
        <w:rPr>
          <w:b/>
          <w:color w:val="5B9BD5" w:themeColor="accent5"/>
          <w:spacing w:val="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44EFF">
        <w:rPr>
          <w:b/>
          <w:color w:val="5B9BD5" w:themeColor="accent5"/>
          <w:spacing w:val="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KEMANDIRIAN SUMBER DAYA, IT s PODCAST GRADUATE SCHOOL</w:t>
      </w:r>
    </w:p>
    <w:p w14:paraId="0B74F94F" w14:textId="77777777" w:rsidR="004232E5" w:rsidRPr="004232E5" w:rsidRDefault="00D53F4C" w:rsidP="00D53F4C">
      <w:pPr>
        <w:rPr>
          <w:rFonts w:ascii="Algerian" w:hAnsi="Algerian" w:cs="Times New Roman"/>
          <w:sz w:val="24"/>
          <w:szCs w:val="24"/>
        </w:rPr>
      </w:pPr>
      <w:r w:rsidRPr="004232E5">
        <w:rPr>
          <w:rFonts w:ascii="Algerian" w:hAnsi="Algerian" w:cs="Times New Roman"/>
          <w:sz w:val="24"/>
          <w:szCs w:val="24"/>
        </w:rPr>
        <w:t xml:space="preserve">Dr. Ida </w:t>
      </w:r>
      <w:proofErr w:type="spellStart"/>
      <w:r w:rsidRPr="004232E5">
        <w:rPr>
          <w:rFonts w:ascii="Algerian" w:hAnsi="Algerian" w:cs="Times New Roman"/>
          <w:sz w:val="24"/>
          <w:szCs w:val="24"/>
        </w:rPr>
        <w:t>Nurlinda</w:t>
      </w:r>
      <w:proofErr w:type="spellEnd"/>
      <w:r w:rsidRPr="004232E5">
        <w:rPr>
          <w:rFonts w:ascii="Algerian" w:hAnsi="Algerian" w:cs="Times New Roman"/>
          <w:sz w:val="24"/>
          <w:szCs w:val="24"/>
        </w:rPr>
        <w:t>., S.H., M.H (</w:t>
      </w:r>
      <w:r w:rsidR="00B13423" w:rsidRPr="004232E5">
        <w:rPr>
          <w:rFonts w:ascii="Algerian" w:hAnsi="Algerian" w:cs="Times New Roman"/>
          <w:sz w:val="24"/>
          <w:szCs w:val="24"/>
        </w:rPr>
        <w:t xml:space="preserve">Hakim / </w:t>
      </w:r>
      <w:proofErr w:type="spellStart"/>
      <w:r w:rsidRPr="004232E5">
        <w:rPr>
          <w:rFonts w:ascii="Algerian" w:hAnsi="Algerian" w:cs="Times New Roman"/>
          <w:sz w:val="24"/>
          <w:szCs w:val="24"/>
        </w:rPr>
        <w:t>Dosen</w:t>
      </w:r>
      <w:proofErr w:type="spellEnd"/>
      <w:r w:rsidRPr="004232E5">
        <w:rPr>
          <w:rFonts w:ascii="Algerian" w:hAnsi="Algerian" w:cs="Times New Roman"/>
          <w:sz w:val="24"/>
          <w:szCs w:val="24"/>
        </w:rPr>
        <w:t xml:space="preserve"> </w:t>
      </w:r>
      <w:proofErr w:type="spellStart"/>
      <w:r w:rsidRPr="004232E5">
        <w:rPr>
          <w:rFonts w:ascii="Algerian" w:hAnsi="Algerian" w:cs="Times New Roman"/>
          <w:sz w:val="24"/>
          <w:szCs w:val="24"/>
        </w:rPr>
        <w:t>Tetap</w:t>
      </w:r>
      <w:proofErr w:type="spellEnd"/>
    </w:p>
    <w:p w14:paraId="1C231D6B" w14:textId="227F5F3A" w:rsidR="00B13423" w:rsidRPr="004232E5" w:rsidRDefault="00D53F4C" w:rsidP="00D53F4C">
      <w:pPr>
        <w:rPr>
          <w:rFonts w:ascii="Algerian" w:hAnsi="Algerian" w:cs="Times New Roman"/>
          <w:sz w:val="24"/>
          <w:szCs w:val="24"/>
        </w:rPr>
      </w:pPr>
      <w:r w:rsidRPr="004232E5">
        <w:rPr>
          <w:rFonts w:ascii="Algerian" w:hAnsi="Algerian" w:cs="Times New Roman"/>
          <w:sz w:val="24"/>
          <w:szCs w:val="24"/>
        </w:rPr>
        <w:t xml:space="preserve"> </w:t>
      </w:r>
      <w:proofErr w:type="spellStart"/>
      <w:r w:rsidRPr="004232E5">
        <w:rPr>
          <w:rFonts w:ascii="Algerian" w:hAnsi="Algerian" w:cs="Times New Roman"/>
          <w:sz w:val="24"/>
          <w:szCs w:val="24"/>
        </w:rPr>
        <w:t>Ilmu</w:t>
      </w:r>
      <w:proofErr w:type="spellEnd"/>
      <w:r w:rsidRPr="004232E5">
        <w:rPr>
          <w:rFonts w:ascii="Algerian" w:hAnsi="Algerian" w:cs="Times New Roman"/>
          <w:sz w:val="24"/>
          <w:szCs w:val="24"/>
        </w:rPr>
        <w:t xml:space="preserve"> Hukum S3 </w:t>
      </w:r>
    </w:p>
    <w:p w14:paraId="04CC5285" w14:textId="07120936" w:rsidR="00D53F4C" w:rsidRPr="004232E5" w:rsidRDefault="00D53F4C" w:rsidP="00D53F4C">
      <w:pPr>
        <w:rPr>
          <w:rFonts w:ascii="Algerian" w:hAnsi="Algerian" w:cs="Times New Roman"/>
          <w:sz w:val="24"/>
          <w:szCs w:val="24"/>
        </w:rPr>
      </w:pPr>
      <w:r w:rsidRPr="004232E5">
        <w:rPr>
          <w:rFonts w:ascii="Algerian" w:hAnsi="Algerian" w:cs="Times New Roman"/>
          <w:sz w:val="24"/>
          <w:szCs w:val="24"/>
        </w:rPr>
        <w:t>UNIVERSITAS PADJADJARAN</w:t>
      </w:r>
    </w:p>
    <w:p w14:paraId="59F8109E" w14:textId="1CA2597D" w:rsidR="002A1FD8" w:rsidRPr="004232E5" w:rsidRDefault="002A1FD8" w:rsidP="00D53F4C">
      <w:pPr>
        <w:rPr>
          <w:rFonts w:ascii="Algerian" w:hAnsi="Algerian" w:cs="Times New Roman"/>
          <w:sz w:val="32"/>
          <w:szCs w:val="32"/>
        </w:rPr>
      </w:pPr>
    </w:p>
    <w:p w14:paraId="1B4FCCF4" w14:textId="6CE91B21" w:rsidR="002A1FD8" w:rsidRDefault="002A1FD8" w:rsidP="00D53F4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5C2C53D" wp14:editId="40921B67">
            <wp:extent cx="2692400" cy="21550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81" cy="218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B4036" w14:textId="118B3222" w:rsidR="00D46CF6" w:rsidRPr="00B13423" w:rsidRDefault="00D46CF6" w:rsidP="00D53F4C">
      <w:pPr>
        <w:rPr>
          <w:rFonts w:ascii="Times New Roman" w:hAnsi="Times New Roman" w:cs="Times New Roman"/>
          <w:sz w:val="24"/>
          <w:szCs w:val="24"/>
        </w:rPr>
      </w:pPr>
    </w:p>
    <w:p w14:paraId="58C45366" w14:textId="3E53F573" w:rsidR="00D53F4C" w:rsidRPr="00B13423" w:rsidRDefault="00D46CF6" w:rsidP="00B134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42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13423">
        <w:rPr>
          <w:rFonts w:ascii="Times New Roman" w:hAnsi="Times New Roman" w:cs="Times New Roman"/>
          <w:sz w:val="24"/>
          <w:szCs w:val="24"/>
        </w:rPr>
        <w:t xml:space="preserve"> Dr. Ida </w:t>
      </w:r>
      <w:proofErr w:type="spellStart"/>
      <w:r w:rsidRPr="00B13423">
        <w:rPr>
          <w:rFonts w:ascii="Times New Roman" w:hAnsi="Times New Roman" w:cs="Times New Roman"/>
          <w:sz w:val="24"/>
          <w:szCs w:val="24"/>
        </w:rPr>
        <w:t>Nurlinda</w:t>
      </w:r>
      <w:proofErr w:type="spellEnd"/>
      <w:r w:rsidRPr="00B13423">
        <w:rPr>
          <w:rFonts w:ascii="Times New Roman" w:hAnsi="Times New Roman" w:cs="Times New Roman"/>
          <w:sz w:val="24"/>
          <w:szCs w:val="24"/>
        </w:rPr>
        <w:t>., S.H., M</w:t>
      </w:r>
      <w:r w:rsidR="00CE02BE" w:rsidRPr="00B13423">
        <w:rPr>
          <w:rFonts w:ascii="Times New Roman" w:hAnsi="Times New Roman" w:cs="Times New Roman"/>
          <w:sz w:val="24"/>
          <w:szCs w:val="24"/>
        </w:rPr>
        <w:t xml:space="preserve">. H  </w:t>
      </w:r>
      <w:proofErr w:type="spellStart"/>
      <w:r w:rsidR="00CE02BE" w:rsidRPr="00B13423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CE02BE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2BE" w:rsidRPr="00B134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E02BE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2BE" w:rsidRPr="00B1342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CE02BE" w:rsidRPr="00B13423">
        <w:rPr>
          <w:rFonts w:ascii="Times New Roman" w:hAnsi="Times New Roman" w:cs="Times New Roman"/>
          <w:sz w:val="24"/>
          <w:szCs w:val="24"/>
        </w:rPr>
        <w:t xml:space="preserve"> Hukum, </w:t>
      </w:r>
      <w:proofErr w:type="spellStart"/>
      <w:r w:rsidR="00CE02BE" w:rsidRPr="00B13423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="00CE02BE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2BE" w:rsidRPr="00B1342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CE02BE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2BE" w:rsidRPr="00B1342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CE02BE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2BE" w:rsidRPr="00B1342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CE02BE" w:rsidRPr="00B1342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E02BE" w:rsidRPr="00B13423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CE02BE" w:rsidRPr="00B1342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E02BE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2BE" w:rsidRPr="00B1342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CE02BE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2BE" w:rsidRPr="00B1342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CE02BE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Hukum yang di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ampu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oleh Dr. Ida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Nurlinda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., S.H.,M.H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win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win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423" w:rsidRPr="00B1342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B13423" w:rsidRPr="00B13423">
        <w:rPr>
          <w:rFonts w:ascii="Times New Roman" w:hAnsi="Times New Roman" w:cs="Times New Roman"/>
          <w:sz w:val="24"/>
          <w:szCs w:val="24"/>
        </w:rPr>
        <w:t>.</w:t>
      </w:r>
    </w:p>
    <w:p w14:paraId="34B40746" w14:textId="1058B2A3" w:rsidR="00D53F4C" w:rsidRPr="00B13423" w:rsidRDefault="00D46CF6" w:rsidP="00D46CF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Kemandirian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Sumber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Daya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merupakan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konformitas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khusus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berarti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suatu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konformitas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terhadap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kelompok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terinternalisasi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Lebih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lanjut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ditegaskan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bahwa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setiap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individu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selalu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berkonformitas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dan yang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membedakan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konformitas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antara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individu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satu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lainnya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adalah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variabel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kelompok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rujukan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disukainn</w:t>
      </w:r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ya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Atau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kemandirian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merupakan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kemampuan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dalam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mengatur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perilaku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sendiri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untuk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memilih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memutuskan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keputusan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sendiri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serta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mampu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mempertanggung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jawabakan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tingkah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lakunya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sendiri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tanpa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terlalu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tergantung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pada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orangtua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35C9CE96" w14:textId="0D81568A" w:rsidR="00D46CF6" w:rsidRDefault="00D46CF6" w:rsidP="00D46CF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Menurut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teori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kepribadian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Erikson,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otonomi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atau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kemandirian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adalah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suatu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perasaan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sehat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mengenai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kompetensi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kebebasan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kepercayaan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diri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yang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dihasilkan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melalui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lintasan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sukses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melewati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tingkatan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perkembangan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kepribadian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pada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usia-usia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mudanya</w:t>
      </w:r>
      <w:proofErr w:type="spellEnd"/>
      <w:r w:rsidRPr="00B13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35E1AB73" w14:textId="2D7B20E9" w:rsidR="004232E5" w:rsidRDefault="004232E5" w:rsidP="00D46CF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7AA6515" w14:textId="77777777" w:rsidR="004232E5" w:rsidRDefault="004232E5" w:rsidP="00D46CF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6ED8ED5" w14:textId="07F39B9A" w:rsidR="002C62E9" w:rsidRPr="002A1FD8" w:rsidRDefault="002A1FD8" w:rsidP="00D46CF6">
      <w:pPr>
        <w:jc w:val="both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hyperlink r:id="rId6" w:history="1">
        <w:r w:rsidRPr="002A1FD8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https://youtu.be/zfhAtsPDx7s</w:t>
        </w:r>
      </w:hyperlink>
    </w:p>
    <w:p w14:paraId="7A42E9B7" w14:textId="40321A0E" w:rsidR="002C62E9" w:rsidRDefault="002C62E9" w:rsidP="00D46CF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575379F" w14:textId="10ACF5B2" w:rsidR="002C62E9" w:rsidRPr="00B13423" w:rsidRDefault="002C62E9" w:rsidP="00D46CF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5BB7F57" wp14:editId="7675CE93">
            <wp:extent cx="5143500" cy="3581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789" cy="359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B15B2" w14:textId="6B741702" w:rsidR="00D46CF6" w:rsidRDefault="00D46CF6" w:rsidP="00D46C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A90CF" w14:textId="247A1074" w:rsidR="00044EFF" w:rsidRPr="002C06CA" w:rsidRDefault="004232E5" w:rsidP="00D46C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Kesimpulan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2C0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6C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C06C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sumber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daya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manusia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yaitu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tentang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siapa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akan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melaksanakan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kegiatan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bisnis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tentang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dari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mana dan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bagaimana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mengelola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bisnis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tentang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kemana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produk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dihasilkan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akan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dipasarkan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tentang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bagaimana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metode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dilaksanakan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dalam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semua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kegiatan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bisnis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tentang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memutuskan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penggunaan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mesin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dalam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bisnis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tentang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dari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mana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mendapat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bahan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mentah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bagaimana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mengelola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bahan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mentah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tersebut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dan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berbagai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hal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penting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lainnya</w:t>
      </w:r>
      <w:proofErr w:type="spellEnd"/>
      <w:r w:rsidRPr="004232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sectPr w:rsidR="00044EFF" w:rsidRPr="002C06CA" w:rsidSect="00ED2270"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6CD"/>
    <w:multiLevelType w:val="hybridMultilevel"/>
    <w:tmpl w:val="B972B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A25DC"/>
    <w:multiLevelType w:val="multilevel"/>
    <w:tmpl w:val="2E1A2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32E2B23"/>
    <w:multiLevelType w:val="multilevel"/>
    <w:tmpl w:val="2CFAC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5F4F1A"/>
    <w:multiLevelType w:val="hybridMultilevel"/>
    <w:tmpl w:val="BAF83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118EA"/>
    <w:multiLevelType w:val="hybridMultilevel"/>
    <w:tmpl w:val="13B8CB66"/>
    <w:lvl w:ilvl="0" w:tplc="C75CA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0EA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C9B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C66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0EE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78C2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9C3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FA18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9E80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347047"/>
    <w:multiLevelType w:val="hybridMultilevel"/>
    <w:tmpl w:val="BAF83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F7C02"/>
    <w:multiLevelType w:val="hybridMultilevel"/>
    <w:tmpl w:val="7564F4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ysjQ2NTG3MDEwMDFT0lEKTi0uzszPAymwrAUAHsX20SwAAAA="/>
  </w:docVars>
  <w:rsids>
    <w:rsidRoot w:val="00BE3D8C"/>
    <w:rsid w:val="0000191B"/>
    <w:rsid w:val="00005038"/>
    <w:rsid w:val="00005CD6"/>
    <w:rsid w:val="000309B2"/>
    <w:rsid w:val="00031E4B"/>
    <w:rsid w:val="00041BB8"/>
    <w:rsid w:val="00044253"/>
    <w:rsid w:val="00044EFF"/>
    <w:rsid w:val="00050025"/>
    <w:rsid w:val="000578CD"/>
    <w:rsid w:val="00060E03"/>
    <w:rsid w:val="000651DC"/>
    <w:rsid w:val="000674B8"/>
    <w:rsid w:val="00076213"/>
    <w:rsid w:val="00090D37"/>
    <w:rsid w:val="000938AF"/>
    <w:rsid w:val="000949C4"/>
    <w:rsid w:val="000B00E8"/>
    <w:rsid w:val="000B37D3"/>
    <w:rsid w:val="000C13E0"/>
    <w:rsid w:val="000D758C"/>
    <w:rsid w:val="000E080A"/>
    <w:rsid w:val="000E4C53"/>
    <w:rsid w:val="000F0183"/>
    <w:rsid w:val="00103B6F"/>
    <w:rsid w:val="00104AE3"/>
    <w:rsid w:val="0010537E"/>
    <w:rsid w:val="00114BB1"/>
    <w:rsid w:val="00121AD4"/>
    <w:rsid w:val="00123A2B"/>
    <w:rsid w:val="00123BA5"/>
    <w:rsid w:val="00134BB9"/>
    <w:rsid w:val="00140A6C"/>
    <w:rsid w:val="001479DC"/>
    <w:rsid w:val="00153A84"/>
    <w:rsid w:val="00154057"/>
    <w:rsid w:val="001554F8"/>
    <w:rsid w:val="00165E99"/>
    <w:rsid w:val="001700D7"/>
    <w:rsid w:val="001733F3"/>
    <w:rsid w:val="001778A2"/>
    <w:rsid w:val="00181A44"/>
    <w:rsid w:val="0018211F"/>
    <w:rsid w:val="00187BE6"/>
    <w:rsid w:val="0019573E"/>
    <w:rsid w:val="00196409"/>
    <w:rsid w:val="001A7887"/>
    <w:rsid w:val="001A7E88"/>
    <w:rsid w:val="001C10C5"/>
    <w:rsid w:val="001C1977"/>
    <w:rsid w:val="001C20EB"/>
    <w:rsid w:val="001C283F"/>
    <w:rsid w:val="001D0506"/>
    <w:rsid w:val="001D09DF"/>
    <w:rsid w:val="001D2679"/>
    <w:rsid w:val="001E177E"/>
    <w:rsid w:val="001E25B2"/>
    <w:rsid w:val="001E459E"/>
    <w:rsid w:val="001E5379"/>
    <w:rsid w:val="001E6250"/>
    <w:rsid w:val="001F25B6"/>
    <w:rsid w:val="001F5421"/>
    <w:rsid w:val="00202DD2"/>
    <w:rsid w:val="002048EA"/>
    <w:rsid w:val="00204DEB"/>
    <w:rsid w:val="00206D18"/>
    <w:rsid w:val="00223394"/>
    <w:rsid w:val="00223DA2"/>
    <w:rsid w:val="00233B31"/>
    <w:rsid w:val="00233C71"/>
    <w:rsid w:val="00233DA1"/>
    <w:rsid w:val="00281B83"/>
    <w:rsid w:val="002914F2"/>
    <w:rsid w:val="00297E8E"/>
    <w:rsid w:val="002A1FD8"/>
    <w:rsid w:val="002B372C"/>
    <w:rsid w:val="002C06CA"/>
    <w:rsid w:val="002C1BDC"/>
    <w:rsid w:val="002C62E9"/>
    <w:rsid w:val="002C65C6"/>
    <w:rsid w:val="002E1717"/>
    <w:rsid w:val="002F624E"/>
    <w:rsid w:val="00304D55"/>
    <w:rsid w:val="00305A1E"/>
    <w:rsid w:val="0031678C"/>
    <w:rsid w:val="003167BF"/>
    <w:rsid w:val="0032017F"/>
    <w:rsid w:val="0032140B"/>
    <w:rsid w:val="00325710"/>
    <w:rsid w:val="00334AF7"/>
    <w:rsid w:val="0034031E"/>
    <w:rsid w:val="00354C77"/>
    <w:rsid w:val="0035764A"/>
    <w:rsid w:val="00362DD1"/>
    <w:rsid w:val="003633C1"/>
    <w:rsid w:val="00367C08"/>
    <w:rsid w:val="00370C90"/>
    <w:rsid w:val="00370D9F"/>
    <w:rsid w:val="003936E9"/>
    <w:rsid w:val="0039644D"/>
    <w:rsid w:val="003A293F"/>
    <w:rsid w:val="003A30F3"/>
    <w:rsid w:val="003A5227"/>
    <w:rsid w:val="003B77B4"/>
    <w:rsid w:val="003C66DF"/>
    <w:rsid w:val="003D4565"/>
    <w:rsid w:val="003D5644"/>
    <w:rsid w:val="003E30EA"/>
    <w:rsid w:val="003E5596"/>
    <w:rsid w:val="003F45AA"/>
    <w:rsid w:val="003F5E94"/>
    <w:rsid w:val="003F7028"/>
    <w:rsid w:val="00402219"/>
    <w:rsid w:val="004232E5"/>
    <w:rsid w:val="0043077F"/>
    <w:rsid w:val="0043267B"/>
    <w:rsid w:val="0044576A"/>
    <w:rsid w:val="00446933"/>
    <w:rsid w:val="004502EB"/>
    <w:rsid w:val="004637A1"/>
    <w:rsid w:val="00463E2B"/>
    <w:rsid w:val="00470322"/>
    <w:rsid w:val="00475B42"/>
    <w:rsid w:val="004855B4"/>
    <w:rsid w:val="004962F9"/>
    <w:rsid w:val="004A5397"/>
    <w:rsid w:val="004B08A9"/>
    <w:rsid w:val="004B1991"/>
    <w:rsid w:val="004C0DAC"/>
    <w:rsid w:val="004C49BC"/>
    <w:rsid w:val="004C4D46"/>
    <w:rsid w:val="004C616F"/>
    <w:rsid w:val="004C7C28"/>
    <w:rsid w:val="004D7C6D"/>
    <w:rsid w:val="004E3FF2"/>
    <w:rsid w:val="004E6CC0"/>
    <w:rsid w:val="004E792F"/>
    <w:rsid w:val="004F087B"/>
    <w:rsid w:val="004F10D4"/>
    <w:rsid w:val="004F5BD9"/>
    <w:rsid w:val="00510FE0"/>
    <w:rsid w:val="005112F4"/>
    <w:rsid w:val="0052144A"/>
    <w:rsid w:val="0052673C"/>
    <w:rsid w:val="0053041F"/>
    <w:rsid w:val="00537243"/>
    <w:rsid w:val="00550DA7"/>
    <w:rsid w:val="00550F61"/>
    <w:rsid w:val="00551A71"/>
    <w:rsid w:val="005534A9"/>
    <w:rsid w:val="00573734"/>
    <w:rsid w:val="005759C7"/>
    <w:rsid w:val="00581E16"/>
    <w:rsid w:val="005840F3"/>
    <w:rsid w:val="0058415E"/>
    <w:rsid w:val="005A1B40"/>
    <w:rsid w:val="005A4955"/>
    <w:rsid w:val="005B709B"/>
    <w:rsid w:val="005C0054"/>
    <w:rsid w:val="005C6CD3"/>
    <w:rsid w:val="005C7CEB"/>
    <w:rsid w:val="005D7635"/>
    <w:rsid w:val="005E5C3C"/>
    <w:rsid w:val="005E708F"/>
    <w:rsid w:val="0060402B"/>
    <w:rsid w:val="006058D9"/>
    <w:rsid w:val="0060719D"/>
    <w:rsid w:val="00630376"/>
    <w:rsid w:val="006319E8"/>
    <w:rsid w:val="00635506"/>
    <w:rsid w:val="00647F18"/>
    <w:rsid w:val="00656998"/>
    <w:rsid w:val="00661D7A"/>
    <w:rsid w:val="00663184"/>
    <w:rsid w:val="00672052"/>
    <w:rsid w:val="006932C0"/>
    <w:rsid w:val="00693F5F"/>
    <w:rsid w:val="006B053E"/>
    <w:rsid w:val="006B5242"/>
    <w:rsid w:val="006B6323"/>
    <w:rsid w:val="006B74C5"/>
    <w:rsid w:val="006C1054"/>
    <w:rsid w:val="006C528B"/>
    <w:rsid w:val="006C62E9"/>
    <w:rsid w:val="006D508C"/>
    <w:rsid w:val="006E08F8"/>
    <w:rsid w:val="006E2AFF"/>
    <w:rsid w:val="006F34C1"/>
    <w:rsid w:val="006F4890"/>
    <w:rsid w:val="006F4A31"/>
    <w:rsid w:val="0071522D"/>
    <w:rsid w:val="00720B4B"/>
    <w:rsid w:val="007432E5"/>
    <w:rsid w:val="00755871"/>
    <w:rsid w:val="007623F4"/>
    <w:rsid w:val="00770F06"/>
    <w:rsid w:val="0077299C"/>
    <w:rsid w:val="007756EE"/>
    <w:rsid w:val="00784BC2"/>
    <w:rsid w:val="00795622"/>
    <w:rsid w:val="00797F83"/>
    <w:rsid w:val="007A3D09"/>
    <w:rsid w:val="007C1E69"/>
    <w:rsid w:val="007C42D5"/>
    <w:rsid w:val="007C728D"/>
    <w:rsid w:val="007F1613"/>
    <w:rsid w:val="00803C23"/>
    <w:rsid w:val="008148F7"/>
    <w:rsid w:val="00821EF7"/>
    <w:rsid w:val="008250B8"/>
    <w:rsid w:val="00831DB5"/>
    <w:rsid w:val="00834516"/>
    <w:rsid w:val="00836DD0"/>
    <w:rsid w:val="00841018"/>
    <w:rsid w:val="008537AF"/>
    <w:rsid w:val="00853820"/>
    <w:rsid w:val="008619B1"/>
    <w:rsid w:val="00870495"/>
    <w:rsid w:val="00870A2A"/>
    <w:rsid w:val="0087727D"/>
    <w:rsid w:val="008834A8"/>
    <w:rsid w:val="0088463A"/>
    <w:rsid w:val="008850FA"/>
    <w:rsid w:val="0088759B"/>
    <w:rsid w:val="00895408"/>
    <w:rsid w:val="00897488"/>
    <w:rsid w:val="008A7EC4"/>
    <w:rsid w:val="008B493D"/>
    <w:rsid w:val="008C7D8D"/>
    <w:rsid w:val="008D5B8E"/>
    <w:rsid w:val="008E068C"/>
    <w:rsid w:val="008E30E0"/>
    <w:rsid w:val="008E39D1"/>
    <w:rsid w:val="008F07E8"/>
    <w:rsid w:val="008F28F0"/>
    <w:rsid w:val="008F7A9B"/>
    <w:rsid w:val="0091042D"/>
    <w:rsid w:val="00913857"/>
    <w:rsid w:val="00927F43"/>
    <w:rsid w:val="00930356"/>
    <w:rsid w:val="009304E7"/>
    <w:rsid w:val="009353F6"/>
    <w:rsid w:val="00936EAF"/>
    <w:rsid w:val="00944035"/>
    <w:rsid w:val="00950FCD"/>
    <w:rsid w:val="009600C1"/>
    <w:rsid w:val="00976014"/>
    <w:rsid w:val="00990CFC"/>
    <w:rsid w:val="00993D13"/>
    <w:rsid w:val="009A0530"/>
    <w:rsid w:val="009A4EB9"/>
    <w:rsid w:val="009A5B8C"/>
    <w:rsid w:val="009A785A"/>
    <w:rsid w:val="009B5E49"/>
    <w:rsid w:val="009C0D71"/>
    <w:rsid w:val="009C4EA4"/>
    <w:rsid w:val="009C5340"/>
    <w:rsid w:val="009D1D8D"/>
    <w:rsid w:val="009D36B7"/>
    <w:rsid w:val="009E147B"/>
    <w:rsid w:val="009E508D"/>
    <w:rsid w:val="009F26D0"/>
    <w:rsid w:val="009F27C0"/>
    <w:rsid w:val="009F5523"/>
    <w:rsid w:val="00A106CE"/>
    <w:rsid w:val="00A106F5"/>
    <w:rsid w:val="00A16EDC"/>
    <w:rsid w:val="00A2035A"/>
    <w:rsid w:val="00A25C17"/>
    <w:rsid w:val="00A314A6"/>
    <w:rsid w:val="00A360C7"/>
    <w:rsid w:val="00A37DC6"/>
    <w:rsid w:val="00A55607"/>
    <w:rsid w:val="00A55695"/>
    <w:rsid w:val="00A71BAB"/>
    <w:rsid w:val="00A73258"/>
    <w:rsid w:val="00A8608E"/>
    <w:rsid w:val="00A9315F"/>
    <w:rsid w:val="00AB0C5D"/>
    <w:rsid w:val="00AB1258"/>
    <w:rsid w:val="00AC0D56"/>
    <w:rsid w:val="00AC4555"/>
    <w:rsid w:val="00AC7E53"/>
    <w:rsid w:val="00AD3598"/>
    <w:rsid w:val="00B01F9D"/>
    <w:rsid w:val="00B02DF4"/>
    <w:rsid w:val="00B065FA"/>
    <w:rsid w:val="00B06798"/>
    <w:rsid w:val="00B06896"/>
    <w:rsid w:val="00B13423"/>
    <w:rsid w:val="00B2034C"/>
    <w:rsid w:val="00B4361D"/>
    <w:rsid w:val="00B4394C"/>
    <w:rsid w:val="00B46B9C"/>
    <w:rsid w:val="00B471D1"/>
    <w:rsid w:val="00B6069C"/>
    <w:rsid w:val="00B60C5B"/>
    <w:rsid w:val="00B63CE1"/>
    <w:rsid w:val="00B649F0"/>
    <w:rsid w:val="00B73F5C"/>
    <w:rsid w:val="00B81395"/>
    <w:rsid w:val="00B87CD2"/>
    <w:rsid w:val="00B9165C"/>
    <w:rsid w:val="00BA4B8C"/>
    <w:rsid w:val="00BA74E9"/>
    <w:rsid w:val="00BB0FB2"/>
    <w:rsid w:val="00BE3D8C"/>
    <w:rsid w:val="00BE7C05"/>
    <w:rsid w:val="00BF1D94"/>
    <w:rsid w:val="00C15C49"/>
    <w:rsid w:val="00C27283"/>
    <w:rsid w:val="00C27D86"/>
    <w:rsid w:val="00C301F7"/>
    <w:rsid w:val="00C32484"/>
    <w:rsid w:val="00C45CCD"/>
    <w:rsid w:val="00C46864"/>
    <w:rsid w:val="00C50CBB"/>
    <w:rsid w:val="00C52D91"/>
    <w:rsid w:val="00C560E9"/>
    <w:rsid w:val="00C6274B"/>
    <w:rsid w:val="00C632D1"/>
    <w:rsid w:val="00C74023"/>
    <w:rsid w:val="00C77A8D"/>
    <w:rsid w:val="00C81344"/>
    <w:rsid w:val="00C9002D"/>
    <w:rsid w:val="00C918C3"/>
    <w:rsid w:val="00CA2123"/>
    <w:rsid w:val="00CA3BBF"/>
    <w:rsid w:val="00CA6344"/>
    <w:rsid w:val="00CB21EF"/>
    <w:rsid w:val="00CB5012"/>
    <w:rsid w:val="00CC11F5"/>
    <w:rsid w:val="00CC6640"/>
    <w:rsid w:val="00CD2B5F"/>
    <w:rsid w:val="00CD46DE"/>
    <w:rsid w:val="00CE02BE"/>
    <w:rsid w:val="00CE27A0"/>
    <w:rsid w:val="00CE7D8F"/>
    <w:rsid w:val="00CF27D2"/>
    <w:rsid w:val="00CF2F30"/>
    <w:rsid w:val="00CF3881"/>
    <w:rsid w:val="00CF5E6E"/>
    <w:rsid w:val="00D1055C"/>
    <w:rsid w:val="00D26BFC"/>
    <w:rsid w:val="00D31379"/>
    <w:rsid w:val="00D323A9"/>
    <w:rsid w:val="00D46428"/>
    <w:rsid w:val="00D46CF6"/>
    <w:rsid w:val="00D501DA"/>
    <w:rsid w:val="00D53860"/>
    <w:rsid w:val="00D53F4C"/>
    <w:rsid w:val="00D57904"/>
    <w:rsid w:val="00D66FCE"/>
    <w:rsid w:val="00D726E8"/>
    <w:rsid w:val="00D97786"/>
    <w:rsid w:val="00DB6821"/>
    <w:rsid w:val="00DB7A5C"/>
    <w:rsid w:val="00DC1D03"/>
    <w:rsid w:val="00DD030B"/>
    <w:rsid w:val="00DD713F"/>
    <w:rsid w:val="00DE03A4"/>
    <w:rsid w:val="00DE2A53"/>
    <w:rsid w:val="00DE385D"/>
    <w:rsid w:val="00DE4BDA"/>
    <w:rsid w:val="00DE735F"/>
    <w:rsid w:val="00E00AAB"/>
    <w:rsid w:val="00E04550"/>
    <w:rsid w:val="00E10542"/>
    <w:rsid w:val="00E11590"/>
    <w:rsid w:val="00E11ECC"/>
    <w:rsid w:val="00E13075"/>
    <w:rsid w:val="00E1491B"/>
    <w:rsid w:val="00E153E2"/>
    <w:rsid w:val="00E21EAA"/>
    <w:rsid w:val="00E26DF7"/>
    <w:rsid w:val="00E5150D"/>
    <w:rsid w:val="00E57853"/>
    <w:rsid w:val="00E57D7C"/>
    <w:rsid w:val="00E71EB0"/>
    <w:rsid w:val="00E84B02"/>
    <w:rsid w:val="00E90B74"/>
    <w:rsid w:val="00E935CF"/>
    <w:rsid w:val="00E955C5"/>
    <w:rsid w:val="00EA04BD"/>
    <w:rsid w:val="00EA05EC"/>
    <w:rsid w:val="00EA1CC3"/>
    <w:rsid w:val="00EB3C28"/>
    <w:rsid w:val="00EB6D79"/>
    <w:rsid w:val="00EC27DB"/>
    <w:rsid w:val="00EC630C"/>
    <w:rsid w:val="00ED2270"/>
    <w:rsid w:val="00ED3AF0"/>
    <w:rsid w:val="00ED3EA0"/>
    <w:rsid w:val="00ED5E9A"/>
    <w:rsid w:val="00ED6C2A"/>
    <w:rsid w:val="00ED7A1B"/>
    <w:rsid w:val="00EF0EA7"/>
    <w:rsid w:val="00EF7D3A"/>
    <w:rsid w:val="00F037A7"/>
    <w:rsid w:val="00F06BA8"/>
    <w:rsid w:val="00F146D9"/>
    <w:rsid w:val="00F238FA"/>
    <w:rsid w:val="00F25530"/>
    <w:rsid w:val="00F31626"/>
    <w:rsid w:val="00F36543"/>
    <w:rsid w:val="00F37189"/>
    <w:rsid w:val="00F42250"/>
    <w:rsid w:val="00F45FD8"/>
    <w:rsid w:val="00F533E9"/>
    <w:rsid w:val="00F61ADC"/>
    <w:rsid w:val="00F65C20"/>
    <w:rsid w:val="00F66452"/>
    <w:rsid w:val="00F700EE"/>
    <w:rsid w:val="00F90F2A"/>
    <w:rsid w:val="00F941F7"/>
    <w:rsid w:val="00F95982"/>
    <w:rsid w:val="00F95C8A"/>
    <w:rsid w:val="00FA032C"/>
    <w:rsid w:val="00FA3A20"/>
    <w:rsid w:val="00FA55FA"/>
    <w:rsid w:val="00FA5718"/>
    <w:rsid w:val="00FB2D44"/>
    <w:rsid w:val="00FB4845"/>
    <w:rsid w:val="00FB6042"/>
    <w:rsid w:val="00FC0269"/>
    <w:rsid w:val="00FD292C"/>
    <w:rsid w:val="00FE568A"/>
    <w:rsid w:val="00FF3AD8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2E87"/>
  <w15:chartTrackingRefBased/>
  <w15:docId w15:val="{3F2D875E-83DB-41A5-A97A-8944B5AE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7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3D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3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DD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44E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EF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fhAtsPDx7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Anas</dc:creator>
  <cp:keywords/>
  <dc:description/>
  <cp:lastModifiedBy>pasca</cp:lastModifiedBy>
  <cp:revision>69</cp:revision>
  <dcterms:created xsi:type="dcterms:W3CDTF">2021-11-29T11:31:00Z</dcterms:created>
  <dcterms:modified xsi:type="dcterms:W3CDTF">2022-01-18T02:45:00Z</dcterms:modified>
</cp:coreProperties>
</file>